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A6" w:rsidRDefault="001F42A6" w:rsidP="001F42A6">
      <w:pPr>
        <w:jc w:val="center"/>
        <w:rPr>
          <w:sz w:val="24"/>
          <w:szCs w:val="24"/>
        </w:rPr>
      </w:pPr>
      <w:r w:rsidRPr="00793DF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635</wp:posOffset>
            </wp:positionV>
            <wp:extent cx="514350" cy="600075"/>
            <wp:effectExtent l="19050" t="0" r="0" b="0"/>
            <wp:wrapNone/>
            <wp:docPr id="3" name="obrázek 1" descr="C:\Users\uzivatel\Pictures\103px-Kukle_CoA_CZ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Pictures\103px-Kukle_CoA_CZ.svg[1]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42A6" w:rsidRDefault="001F42A6" w:rsidP="001F42A6">
      <w:pPr>
        <w:jc w:val="center"/>
        <w:rPr>
          <w:sz w:val="24"/>
          <w:szCs w:val="24"/>
        </w:rPr>
      </w:pPr>
    </w:p>
    <w:p w:rsidR="007A0416" w:rsidRDefault="007A0416" w:rsidP="001F42A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F42A6" w:rsidRPr="007A0416" w:rsidRDefault="007A0416" w:rsidP="001F42A6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7A0416">
        <w:rPr>
          <w:rFonts w:ascii="Times New Roman" w:hAnsi="Times New Roman"/>
          <w:sz w:val="40"/>
          <w:szCs w:val="40"/>
        </w:rPr>
        <w:t xml:space="preserve">N Á V R H </w:t>
      </w:r>
    </w:p>
    <w:p w:rsidR="001F42A6" w:rsidRPr="00793DFF" w:rsidRDefault="001F42A6" w:rsidP="001F42A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93DFF">
        <w:rPr>
          <w:rFonts w:ascii="Times New Roman" w:hAnsi="Times New Roman"/>
          <w:b/>
          <w:sz w:val="40"/>
          <w:szCs w:val="40"/>
        </w:rPr>
        <w:t>Obecně závazná vyhláška obce Kukle</w:t>
      </w:r>
    </w:p>
    <w:p w:rsidR="001F42A6" w:rsidRPr="007A0416" w:rsidRDefault="007A0416" w:rsidP="001F42A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A0416">
        <w:rPr>
          <w:rFonts w:ascii="Times New Roman" w:hAnsi="Times New Roman"/>
          <w:b/>
          <w:sz w:val="40"/>
          <w:szCs w:val="40"/>
        </w:rPr>
        <w:t>č.2</w:t>
      </w:r>
      <w:r w:rsidR="001F42A6" w:rsidRPr="007A0416">
        <w:rPr>
          <w:rFonts w:ascii="Times New Roman" w:hAnsi="Times New Roman"/>
          <w:b/>
          <w:sz w:val="40"/>
          <w:szCs w:val="40"/>
        </w:rPr>
        <w:t>/2016</w:t>
      </w:r>
    </w:p>
    <w:p w:rsidR="001F42A6" w:rsidRPr="00793DFF" w:rsidRDefault="001F42A6" w:rsidP="001F42A6">
      <w:pPr>
        <w:spacing w:after="0"/>
        <w:jc w:val="center"/>
        <w:rPr>
          <w:b/>
          <w:sz w:val="16"/>
          <w:szCs w:val="16"/>
        </w:rPr>
      </w:pPr>
    </w:p>
    <w:p w:rsidR="001F42A6" w:rsidRDefault="001F42A6" w:rsidP="001F42A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93DFF">
        <w:rPr>
          <w:rFonts w:ascii="Times New Roman" w:hAnsi="Times New Roman"/>
          <w:b/>
          <w:sz w:val="36"/>
          <w:szCs w:val="36"/>
        </w:rPr>
        <w:t>o místním poplatku za provoz systému shromažďování, sběru, přepravy, třídění, využívání a odstraňován</w:t>
      </w:r>
      <w:r w:rsidR="007A0416">
        <w:rPr>
          <w:rFonts w:ascii="Times New Roman" w:hAnsi="Times New Roman"/>
          <w:b/>
          <w:sz w:val="36"/>
          <w:szCs w:val="36"/>
        </w:rPr>
        <w:t>í komunálních odpadů v roce 2017</w:t>
      </w:r>
      <w:r>
        <w:rPr>
          <w:rFonts w:ascii="Times New Roman" w:hAnsi="Times New Roman"/>
          <w:b/>
          <w:sz w:val="36"/>
          <w:szCs w:val="36"/>
        </w:rPr>
        <w:t>.</w:t>
      </w:r>
    </w:p>
    <w:p w:rsidR="001F42A6" w:rsidRPr="00A64DF1" w:rsidRDefault="001F42A6" w:rsidP="001F42A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F42A6" w:rsidRPr="007A0416" w:rsidRDefault="001F42A6" w:rsidP="001F42A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A0416">
        <w:rPr>
          <w:rFonts w:ascii="Times New Roman" w:hAnsi="Times New Roman"/>
          <w:sz w:val="28"/>
          <w:szCs w:val="28"/>
        </w:rPr>
        <w:t xml:space="preserve">     Zastupitelstvo obce Kukle s</w:t>
      </w:r>
      <w:r w:rsidR="007A0416" w:rsidRPr="007A0416">
        <w:rPr>
          <w:rFonts w:ascii="Times New Roman" w:hAnsi="Times New Roman"/>
          <w:sz w:val="28"/>
          <w:szCs w:val="28"/>
        </w:rPr>
        <w:t>e na s</w:t>
      </w:r>
      <w:r w:rsidR="0088583B">
        <w:rPr>
          <w:rFonts w:ascii="Times New Roman" w:hAnsi="Times New Roman"/>
          <w:sz w:val="28"/>
          <w:szCs w:val="28"/>
        </w:rPr>
        <w:t xml:space="preserve">vém zasedání dne            </w:t>
      </w:r>
      <w:r w:rsidRPr="007A0416">
        <w:rPr>
          <w:rFonts w:ascii="Times New Roman" w:hAnsi="Times New Roman"/>
          <w:sz w:val="28"/>
          <w:szCs w:val="28"/>
        </w:rPr>
        <w:t xml:space="preserve"> usneslo vydat na základě § 14 odst. 2 zákona č. 565/1990 </w:t>
      </w:r>
      <w:proofErr w:type="gramStart"/>
      <w:r w:rsidRPr="007A0416">
        <w:rPr>
          <w:rFonts w:ascii="Times New Roman" w:hAnsi="Times New Roman"/>
          <w:sz w:val="28"/>
          <w:szCs w:val="28"/>
        </w:rPr>
        <w:t>Sb. , o místních</w:t>
      </w:r>
      <w:proofErr w:type="gramEnd"/>
      <w:r w:rsidRPr="007A0416">
        <w:rPr>
          <w:rFonts w:ascii="Times New Roman" w:hAnsi="Times New Roman"/>
          <w:sz w:val="28"/>
          <w:szCs w:val="28"/>
        </w:rPr>
        <w:t xml:space="preserve"> poplatcích , ve znění pozdějších předpisů, a v souladu s § 10 písm. d) a §84 odst. 2 písm.  h) zákona č. 128/2000 Sb., o obcích (obecní zřízení), ve znění pozdějších předpisů, tuto obecně závaznou vyhlášku (dále jen „vyhláška“):</w:t>
      </w:r>
    </w:p>
    <w:p w:rsidR="001F42A6" w:rsidRPr="00B37752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Čl. 1</w:t>
      </w:r>
    </w:p>
    <w:p w:rsidR="001F42A6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Úvodní ustanovení</w:t>
      </w:r>
    </w:p>
    <w:p w:rsidR="001F42A6" w:rsidRPr="00041DAD" w:rsidRDefault="001F42A6" w:rsidP="001F42A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1F42A6" w:rsidRDefault="001F42A6" w:rsidP="007A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>1/Obec Kukle touto vyhláškou zavádí místní poplatek za provoz systému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2A6" w:rsidRDefault="001F42A6" w:rsidP="007A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37752">
        <w:rPr>
          <w:rFonts w:ascii="Times New Roman" w:hAnsi="Times New Roman"/>
          <w:sz w:val="28"/>
          <w:szCs w:val="28"/>
        </w:rPr>
        <w:t xml:space="preserve">shromažďování, sběru, přepravy, třídění, využívání a </w:t>
      </w:r>
      <w:proofErr w:type="gramStart"/>
      <w:r w:rsidRPr="00B37752">
        <w:rPr>
          <w:rFonts w:ascii="Times New Roman" w:hAnsi="Times New Roman"/>
          <w:sz w:val="28"/>
          <w:szCs w:val="28"/>
        </w:rPr>
        <w:t xml:space="preserve">odstraňování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752">
        <w:rPr>
          <w:rFonts w:ascii="Times New Roman" w:hAnsi="Times New Roman"/>
          <w:sz w:val="28"/>
          <w:szCs w:val="28"/>
        </w:rPr>
        <w:t>komu</w:t>
      </w:r>
      <w:proofErr w:type="gramEnd"/>
      <w:r>
        <w:rPr>
          <w:rFonts w:ascii="Times New Roman" w:hAnsi="Times New Roman"/>
          <w:sz w:val="28"/>
          <w:szCs w:val="28"/>
        </w:rPr>
        <w:t xml:space="preserve">- </w:t>
      </w:r>
    </w:p>
    <w:p w:rsidR="001F42A6" w:rsidRDefault="001F42A6" w:rsidP="007A0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37752">
        <w:rPr>
          <w:rFonts w:ascii="Times New Roman" w:hAnsi="Times New Roman"/>
          <w:sz w:val="28"/>
          <w:szCs w:val="28"/>
        </w:rPr>
        <w:t>nálních</w:t>
      </w:r>
      <w:proofErr w:type="spellEnd"/>
      <w:r w:rsidRPr="00B37752">
        <w:rPr>
          <w:rFonts w:ascii="Times New Roman" w:hAnsi="Times New Roman"/>
          <w:sz w:val="28"/>
          <w:szCs w:val="28"/>
        </w:rPr>
        <w:t xml:space="preserve"> odpadů (dále </w:t>
      </w:r>
      <w:proofErr w:type="gramStart"/>
      <w:r w:rsidRPr="00B37752">
        <w:rPr>
          <w:rFonts w:ascii="Times New Roman" w:hAnsi="Times New Roman"/>
          <w:sz w:val="28"/>
          <w:szCs w:val="28"/>
        </w:rPr>
        <w:t>jen  „poplatek</w:t>
      </w:r>
      <w:proofErr w:type="gramEnd"/>
      <w:r w:rsidRPr="00B37752">
        <w:rPr>
          <w:rFonts w:ascii="Times New Roman" w:hAnsi="Times New Roman"/>
          <w:sz w:val="28"/>
          <w:szCs w:val="28"/>
        </w:rPr>
        <w:t>“).</w:t>
      </w:r>
    </w:p>
    <w:p w:rsidR="001F42A6" w:rsidRPr="00041DAD" w:rsidRDefault="001F42A6" w:rsidP="001F42A6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2/ Řízení o poplatcích vykonává Obecní úřad Kukle (dále jen „správce </w:t>
      </w:r>
    </w:p>
    <w:p w:rsidR="001F42A6" w:rsidRPr="00B37752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poplatku“).</w:t>
      </w:r>
    </w:p>
    <w:p w:rsidR="001F42A6" w:rsidRPr="00B37752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Čl. 2</w:t>
      </w:r>
    </w:p>
    <w:p w:rsidR="001F42A6" w:rsidRPr="00B37752" w:rsidRDefault="001F42A6" w:rsidP="001F42A6">
      <w:pPr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Poplatník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Poplatek za provoz systém shromažďování, sběru, přepravy, třídění,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využívání a odstraňování komunálních odpadů </w:t>
      </w:r>
      <w:proofErr w:type="gramStart"/>
      <w:r w:rsidRPr="00B37752">
        <w:rPr>
          <w:rFonts w:ascii="Times New Roman" w:hAnsi="Times New Roman"/>
          <w:sz w:val="28"/>
          <w:szCs w:val="28"/>
        </w:rPr>
        <w:t>platí :</w:t>
      </w:r>
      <w:proofErr w:type="gramEnd"/>
      <w:r w:rsidRPr="00B37752">
        <w:rPr>
          <w:rFonts w:ascii="Times New Roman" w:hAnsi="Times New Roman"/>
          <w:sz w:val="28"/>
          <w:szCs w:val="28"/>
        </w:rPr>
        <w:t xml:space="preserve"> </w:t>
      </w:r>
    </w:p>
    <w:p w:rsidR="004500C9" w:rsidRPr="004500C9" w:rsidRDefault="004500C9" w:rsidP="001F42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42A6" w:rsidRPr="00793DFF" w:rsidRDefault="001F42A6" w:rsidP="001F42A6">
      <w:pPr>
        <w:pStyle w:val="Odstavecseseznamem"/>
        <w:numPr>
          <w:ilvl w:val="1"/>
          <w:numId w:val="1"/>
        </w:numPr>
        <w:tabs>
          <w:tab w:val="clear" w:pos="1800"/>
          <w:tab w:val="num" w:pos="709"/>
        </w:tabs>
        <w:spacing w:after="0"/>
        <w:ind w:hanging="1800"/>
        <w:jc w:val="both"/>
        <w:rPr>
          <w:rFonts w:ascii="Times New Roman" w:hAnsi="Times New Roman"/>
          <w:sz w:val="28"/>
          <w:szCs w:val="28"/>
        </w:rPr>
      </w:pPr>
      <w:r w:rsidRPr="00793DFF">
        <w:rPr>
          <w:rFonts w:ascii="Times New Roman" w:hAnsi="Times New Roman"/>
          <w:sz w:val="28"/>
          <w:szCs w:val="28"/>
        </w:rPr>
        <w:t>Fyzická osoba,</w:t>
      </w:r>
    </w:p>
    <w:p w:rsidR="001F42A6" w:rsidRPr="0013020A" w:rsidRDefault="001F42A6" w:rsidP="001F42A6">
      <w:pPr>
        <w:pStyle w:val="Odstavecseseznamem"/>
        <w:numPr>
          <w:ilvl w:val="2"/>
          <w:numId w:val="1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3020A">
        <w:rPr>
          <w:rFonts w:ascii="Times New Roman" w:hAnsi="Times New Roman"/>
          <w:sz w:val="28"/>
          <w:szCs w:val="28"/>
        </w:rPr>
        <w:t>která má v obci trvalý pobyt,</w:t>
      </w:r>
    </w:p>
    <w:p w:rsidR="001F42A6" w:rsidRDefault="001F42A6" w:rsidP="001F42A6">
      <w:pPr>
        <w:pStyle w:val="Odstavecseseznamem"/>
        <w:numPr>
          <w:ilvl w:val="2"/>
          <w:numId w:val="1"/>
        </w:numPr>
        <w:spacing w:before="24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3020A">
        <w:rPr>
          <w:rFonts w:ascii="Times New Roman" w:hAnsi="Times New Roman"/>
          <w:sz w:val="28"/>
          <w:szCs w:val="28"/>
        </w:rPr>
        <w:t>které byl podle zákona upravujícího pobyt cizinců na území České republiky povolen trvalý pobyt nebo přechodný pobyt na dobu delší než 90 dnů</w:t>
      </w:r>
    </w:p>
    <w:p w:rsidR="001F42A6" w:rsidRPr="00E15AA5" w:rsidRDefault="001F42A6" w:rsidP="001F42A6">
      <w:pPr>
        <w:pStyle w:val="Odstavecseseznamem"/>
        <w:spacing w:before="240" w:line="240" w:lineRule="auto"/>
        <w:ind w:left="1134"/>
        <w:jc w:val="both"/>
        <w:rPr>
          <w:rFonts w:ascii="Times New Roman" w:hAnsi="Times New Roman"/>
          <w:sz w:val="6"/>
          <w:szCs w:val="6"/>
        </w:rPr>
      </w:pPr>
    </w:p>
    <w:p w:rsidR="001F42A6" w:rsidRPr="00E15AA5" w:rsidRDefault="001F42A6" w:rsidP="001F42A6">
      <w:pPr>
        <w:pStyle w:val="Odstavecseseznamem"/>
        <w:numPr>
          <w:ilvl w:val="2"/>
          <w:numId w:val="1"/>
        </w:numPr>
        <w:spacing w:before="24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3020A">
        <w:rPr>
          <w:rFonts w:ascii="Times New Roman" w:hAnsi="Times New Roman"/>
          <w:sz w:val="28"/>
          <w:szCs w:val="28"/>
        </w:rPr>
        <w:t>která podle zákona upravujícího pobyt cizinců na území České republiky pobývá na území České republiky přechodně po dobu delší 3 měsíců,</w:t>
      </w:r>
    </w:p>
    <w:p w:rsidR="001F42A6" w:rsidRDefault="001F42A6" w:rsidP="001F42A6">
      <w:pPr>
        <w:pStyle w:val="Odstavecseseznamem"/>
        <w:numPr>
          <w:ilvl w:val="2"/>
          <w:numId w:val="1"/>
        </w:numPr>
        <w:spacing w:before="24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13020A">
        <w:rPr>
          <w:rFonts w:ascii="Times New Roman" w:hAnsi="Times New Roman"/>
          <w:sz w:val="28"/>
          <w:szCs w:val="28"/>
        </w:rPr>
        <w:t>které byla udělena mezinárodní ochrana podle zákona upravujícího azyl nebo dočasná ochrana podle zákona upravujícího dočasnou ochranu cizinců,</w:t>
      </w:r>
    </w:p>
    <w:p w:rsidR="007A0416" w:rsidRDefault="007A0416" w:rsidP="007A0416">
      <w:pPr>
        <w:pStyle w:val="Odstavecseseznamem"/>
        <w:spacing w:before="24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7A0416" w:rsidRDefault="007A0416" w:rsidP="007A0416">
      <w:pPr>
        <w:pStyle w:val="Odstavecseseznamem"/>
        <w:spacing w:before="24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7A0416" w:rsidRDefault="007A0416" w:rsidP="007A0416">
      <w:pPr>
        <w:pStyle w:val="Odstavecseseznamem"/>
        <w:spacing w:before="24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7A0416" w:rsidRDefault="007A0416" w:rsidP="007A0416">
      <w:pPr>
        <w:pStyle w:val="Odstavecseseznamem"/>
        <w:spacing w:before="24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:rsidR="001F42A6" w:rsidRPr="00F03CA8" w:rsidRDefault="001F42A6" w:rsidP="001F42A6">
      <w:pPr>
        <w:pStyle w:val="Odstavecseseznamem"/>
        <w:spacing w:line="240" w:lineRule="auto"/>
        <w:ind w:left="1134"/>
        <w:jc w:val="both"/>
        <w:rPr>
          <w:rFonts w:ascii="Times New Roman" w:hAnsi="Times New Roman"/>
          <w:sz w:val="16"/>
          <w:szCs w:val="16"/>
        </w:rPr>
      </w:pPr>
    </w:p>
    <w:p w:rsidR="001F42A6" w:rsidRPr="007A0416" w:rsidRDefault="001F42A6" w:rsidP="007A0416">
      <w:pPr>
        <w:pStyle w:val="Odstavecseseznamem"/>
        <w:numPr>
          <w:ilvl w:val="0"/>
          <w:numId w:val="2"/>
        </w:numPr>
        <w:spacing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793DFF">
        <w:rPr>
          <w:rFonts w:ascii="Times New Roman" w:hAnsi="Times New Roman"/>
          <w:sz w:val="28"/>
          <w:szCs w:val="28"/>
        </w:rPr>
        <w:t xml:space="preserve">Fyzická osoba, která má ve vlastnictví stavbu určenou k individuální rekreaci, byt nebo rodinný dům ve kterých není hlášena k pobytu žádná fyzická osoba, a to ve výši odpovídající poplatku za jednu fyzickou osobu, má-li ke stavbě určené k individuální rekreaci, bytu nebo </w:t>
      </w:r>
    </w:p>
    <w:p w:rsidR="001F42A6" w:rsidRPr="00793DFF" w:rsidRDefault="001F42A6" w:rsidP="001F42A6">
      <w:pPr>
        <w:pStyle w:val="Odstavecseseznamem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3DFF">
        <w:rPr>
          <w:rFonts w:ascii="Times New Roman" w:hAnsi="Times New Roman"/>
          <w:sz w:val="28"/>
          <w:szCs w:val="28"/>
        </w:rPr>
        <w:t xml:space="preserve">rodinnému domu vlastnické právo více osob, jsou povinny platit poplatek společně a nerozdílně.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Za fyzické osoby tvořící domácnost může poplatek platit jedna osoba. Za fyzické osoby žijící v rodinném nebo bytovém domě může platit vlastník </w:t>
      </w:r>
      <w:r>
        <w:rPr>
          <w:rFonts w:ascii="Times New Roman" w:hAnsi="Times New Roman"/>
          <w:sz w:val="28"/>
          <w:szCs w:val="28"/>
        </w:rPr>
        <w:t>nebo</w:t>
      </w:r>
    </w:p>
    <w:p w:rsidR="001F42A6" w:rsidRPr="00B37752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>nebo správce. Osoby, které platí poplatek za více fyzických osob, jsou povinny obecnímu úřadu oznámit jméno, popřípadě jména, příjmení a data narození osob, za které poplatek platí.</w:t>
      </w:r>
    </w:p>
    <w:p w:rsidR="001F42A6" w:rsidRPr="00A64DF1" w:rsidRDefault="001F42A6" w:rsidP="001F42A6">
      <w:pPr>
        <w:spacing w:after="0"/>
        <w:ind w:left="360"/>
        <w:jc w:val="both"/>
        <w:rPr>
          <w:sz w:val="16"/>
          <w:szCs w:val="16"/>
        </w:rPr>
      </w:pPr>
    </w:p>
    <w:p w:rsidR="001F42A6" w:rsidRDefault="001F42A6" w:rsidP="001F42A6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Čl. 3</w:t>
      </w:r>
      <w:r w:rsidRPr="00B37752">
        <w:rPr>
          <w:rFonts w:ascii="Times New Roman" w:hAnsi="Times New Roman"/>
          <w:b/>
          <w:sz w:val="28"/>
          <w:szCs w:val="28"/>
        </w:rPr>
        <w:br/>
        <w:t>Ohlašovací povinnost</w:t>
      </w:r>
    </w:p>
    <w:p w:rsidR="001F42A6" w:rsidRDefault="001F42A6" w:rsidP="001F42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1/ Poplatník je povinen ohlásit správci poplatku vznik své poplatkové povinnosti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2A6" w:rsidRPr="00041DAD" w:rsidRDefault="001F42A6" w:rsidP="001F42A6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37752">
        <w:rPr>
          <w:rFonts w:ascii="Times New Roman" w:hAnsi="Times New Roman"/>
          <w:sz w:val="28"/>
          <w:szCs w:val="28"/>
        </w:rPr>
        <w:t xml:space="preserve">nejpozději do </w:t>
      </w:r>
      <w:proofErr w:type="gramStart"/>
      <w:r w:rsidRPr="00B37752">
        <w:rPr>
          <w:rFonts w:ascii="Times New Roman" w:hAnsi="Times New Roman"/>
          <w:sz w:val="28"/>
          <w:szCs w:val="28"/>
        </w:rPr>
        <w:t>30ti</w:t>
      </w:r>
      <w:proofErr w:type="gramEnd"/>
      <w:r w:rsidRPr="00B37752">
        <w:rPr>
          <w:rFonts w:ascii="Times New Roman" w:hAnsi="Times New Roman"/>
          <w:sz w:val="28"/>
          <w:szCs w:val="28"/>
        </w:rPr>
        <w:t xml:space="preserve"> dnů ode dne, kdy mu povinnost platit tento poplatek vznikla, případně doložit existenci skutečností zakládajících nárok na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osvobození nebo úlevu od poplatku.</w:t>
      </w:r>
    </w:p>
    <w:p w:rsidR="001F42A6" w:rsidRPr="00041DAD" w:rsidRDefault="001F42A6" w:rsidP="001F42A6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2/ Poplatník dle čl. 2 odst. 1 této vyhlášky je povinen ohlásit správci poplatku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jméno, popřípadě jména </w:t>
      </w:r>
      <w:r w:rsidRPr="00B37752">
        <w:rPr>
          <w:rFonts w:ascii="Times New Roman" w:hAnsi="Times New Roman"/>
          <w:sz w:val="28"/>
          <w:szCs w:val="28"/>
        </w:rPr>
        <w:t xml:space="preserve">a příjmení, místo pobytu, popřípadě další adresy pro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doručování.</w:t>
      </w:r>
    </w:p>
    <w:p w:rsidR="001F42A6" w:rsidRPr="00041DAD" w:rsidRDefault="001F42A6" w:rsidP="001F42A6">
      <w:pPr>
        <w:spacing w:after="0"/>
        <w:rPr>
          <w:rFonts w:ascii="Times New Roman" w:hAnsi="Times New Roman"/>
          <w:sz w:val="10"/>
          <w:szCs w:val="10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3/ Poplatník dle čl. 2 odst. 1 písm. b) vyhlášky je povinen ohlásit také evidenční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nebo popisné číslo sta</w:t>
      </w:r>
      <w:r>
        <w:rPr>
          <w:rFonts w:ascii="Times New Roman" w:hAnsi="Times New Roman"/>
          <w:sz w:val="28"/>
          <w:szCs w:val="28"/>
        </w:rPr>
        <w:t xml:space="preserve">vby určené k individuální rekreaci, </w:t>
      </w:r>
      <w:r w:rsidRPr="00B37752">
        <w:rPr>
          <w:rFonts w:ascii="Times New Roman" w:hAnsi="Times New Roman"/>
          <w:sz w:val="28"/>
          <w:szCs w:val="28"/>
        </w:rPr>
        <w:t xml:space="preserve">nebo rodinného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domu; není-li stavba nebo dům označen evidenčním nebo popisným číslem,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uvede poplatník parcelní číslo pozemku, na kterém je tato stavba umístěna. </w:t>
      </w:r>
    </w:p>
    <w:p w:rsidR="001F42A6" w:rsidRPr="00041DAD" w:rsidRDefault="001F42A6" w:rsidP="001F42A6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>V případě bytu je poplatník povinen ohlásit orientační nebo popisné číslo stavby, ve které se byt nachází, a číslo bytu, popřípadě popis umístění v budově, pokud nejsou byty očíslovány. Není-li stavba, ve které se byt nachází, označena orientačním nebo popisným číslem, uvede poplatník parcelní číslo pozemku, na kterém je umístěna stavba s bytem.</w:t>
      </w:r>
    </w:p>
    <w:p w:rsidR="001F42A6" w:rsidRPr="00041DAD" w:rsidRDefault="001F42A6" w:rsidP="001F42A6">
      <w:pPr>
        <w:spacing w:after="0"/>
        <w:rPr>
          <w:rFonts w:ascii="Times New Roman" w:hAnsi="Times New Roman"/>
          <w:sz w:val="10"/>
          <w:szCs w:val="10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4/ Stejným způsobem a ve stejné lhůtě jsou poplatníci povinni ohlásit správci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poplatku zánik své poplatkové povinnosti v důsledku změna pobytu nebo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v důsledku změny vlastnictví ke stavbě určené k individuální rekreaci, bytu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nebo rodinnímu domu.</w:t>
      </w:r>
    </w:p>
    <w:p w:rsidR="001F42A6" w:rsidRPr="00041DAD" w:rsidRDefault="001F42A6" w:rsidP="001F42A6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5/ Poplatník, který nemá sídlo nebo bydliště na území členského státu Evropské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unie, jiného smluvního státu Dohody o Evropském hospodářském prostoru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nebo Švýcarské konfederace, uvede také adresu svého zmocněnce v tuzemsku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pro doručování. </w:t>
      </w:r>
    </w:p>
    <w:p w:rsidR="001F42A6" w:rsidRPr="00041DAD" w:rsidRDefault="001F42A6" w:rsidP="001F42A6">
      <w:pPr>
        <w:spacing w:after="0"/>
        <w:rPr>
          <w:rFonts w:ascii="Times New Roman" w:hAnsi="Times New Roman"/>
          <w:sz w:val="10"/>
          <w:szCs w:val="10"/>
          <w:vertAlign w:val="superscript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6/ Dojde-li ke změně údajů uvedených v ohlášení, je poplatník nebo plátce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povinen tuto změnu oznámit do 15 dnů ode dne, kdy nastala</w:t>
      </w:r>
      <w:r>
        <w:rPr>
          <w:rFonts w:ascii="Times New Roman" w:hAnsi="Times New Roman"/>
          <w:sz w:val="28"/>
          <w:szCs w:val="28"/>
        </w:rPr>
        <w:t>.</w:t>
      </w:r>
      <w:r w:rsidRPr="00B37752">
        <w:rPr>
          <w:rFonts w:ascii="Times New Roman" w:hAnsi="Times New Roman"/>
          <w:sz w:val="28"/>
          <w:szCs w:val="28"/>
        </w:rPr>
        <w:t xml:space="preserve"> </w:t>
      </w:r>
    </w:p>
    <w:p w:rsidR="007A0416" w:rsidRDefault="007A041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416" w:rsidRDefault="007A041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F42A6" w:rsidRPr="00041DAD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F42A6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7752">
        <w:rPr>
          <w:rFonts w:ascii="Times New Roman" w:hAnsi="Times New Roman"/>
          <w:b/>
          <w:sz w:val="28"/>
          <w:szCs w:val="28"/>
        </w:rPr>
        <w:lastRenderedPageBreak/>
        <w:t>Čl.4</w:t>
      </w:r>
      <w:r w:rsidRPr="00B37752">
        <w:rPr>
          <w:rFonts w:ascii="Times New Roman" w:hAnsi="Times New Roman"/>
          <w:b/>
          <w:sz w:val="28"/>
          <w:szCs w:val="28"/>
        </w:rPr>
        <w:br/>
        <w:t>Sazba</w:t>
      </w:r>
      <w:proofErr w:type="gramEnd"/>
      <w:r w:rsidRPr="00B37752">
        <w:rPr>
          <w:rFonts w:ascii="Times New Roman" w:hAnsi="Times New Roman"/>
          <w:b/>
          <w:sz w:val="28"/>
          <w:szCs w:val="28"/>
        </w:rPr>
        <w:t xml:space="preserve"> poplatku</w:t>
      </w:r>
    </w:p>
    <w:p w:rsidR="001F42A6" w:rsidRPr="00041DAD" w:rsidRDefault="001F42A6" w:rsidP="001F42A6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1F42A6" w:rsidRPr="00041DAD" w:rsidRDefault="001F42A6" w:rsidP="001F42A6">
      <w:pPr>
        <w:rPr>
          <w:rFonts w:ascii="Times New Roman" w:hAnsi="Times New Roman"/>
          <w:sz w:val="28"/>
          <w:szCs w:val="28"/>
        </w:rPr>
      </w:pPr>
      <w:r w:rsidRPr="00E46B76">
        <w:rPr>
          <w:rFonts w:ascii="Times New Roman" w:hAnsi="Times New Roman"/>
          <w:sz w:val="28"/>
          <w:szCs w:val="28"/>
        </w:rPr>
        <w:t xml:space="preserve">1/ Sazba poplatku činí </w:t>
      </w:r>
      <w:r>
        <w:rPr>
          <w:rFonts w:ascii="Times New Roman" w:hAnsi="Times New Roman"/>
          <w:b/>
          <w:sz w:val="28"/>
          <w:szCs w:val="28"/>
        </w:rPr>
        <w:t>250</w:t>
      </w:r>
      <w:r w:rsidRPr="00E46B76">
        <w:rPr>
          <w:rFonts w:ascii="Times New Roman" w:hAnsi="Times New Roman"/>
          <w:sz w:val="28"/>
          <w:szCs w:val="28"/>
        </w:rPr>
        <w:t xml:space="preserve">,- </w:t>
      </w:r>
      <w:proofErr w:type="gramStart"/>
      <w:r w:rsidRPr="00E46B76">
        <w:rPr>
          <w:rFonts w:ascii="Times New Roman" w:hAnsi="Times New Roman"/>
          <w:sz w:val="28"/>
          <w:szCs w:val="28"/>
        </w:rPr>
        <w:t>Kč  ročně</w:t>
      </w:r>
      <w:proofErr w:type="gramEnd"/>
      <w:r w:rsidRPr="00E46B76">
        <w:rPr>
          <w:rFonts w:ascii="Times New Roman" w:hAnsi="Times New Roman"/>
          <w:sz w:val="28"/>
          <w:szCs w:val="28"/>
        </w:rPr>
        <w:t xml:space="preserve"> na jednoho poplatníka a je tvořena:</w:t>
      </w:r>
    </w:p>
    <w:p w:rsidR="001F42A6" w:rsidRPr="00914F0C" w:rsidRDefault="001F42A6" w:rsidP="001F42A6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14F0C">
        <w:rPr>
          <w:rFonts w:ascii="Times New Roman" w:hAnsi="Times New Roman"/>
          <w:sz w:val="28"/>
          <w:szCs w:val="28"/>
        </w:rPr>
        <w:t xml:space="preserve">pevná složka poplatku- činí 0,- Kč. </w:t>
      </w:r>
      <w:proofErr w:type="gramStart"/>
      <w:r w:rsidRPr="00914F0C">
        <w:rPr>
          <w:rFonts w:ascii="Times New Roman" w:hAnsi="Times New Roman"/>
          <w:sz w:val="28"/>
          <w:szCs w:val="28"/>
        </w:rPr>
        <w:t>za</w:t>
      </w:r>
      <w:proofErr w:type="gramEnd"/>
      <w:r w:rsidRPr="00914F0C">
        <w:rPr>
          <w:rFonts w:ascii="Times New Roman" w:hAnsi="Times New Roman"/>
          <w:sz w:val="28"/>
          <w:szCs w:val="28"/>
        </w:rPr>
        <w:t xml:space="preserve"> kalendářní rok </w:t>
      </w:r>
    </w:p>
    <w:p w:rsidR="001F42A6" w:rsidRPr="00914F0C" w:rsidRDefault="001F42A6" w:rsidP="001F42A6">
      <w:pPr>
        <w:pStyle w:val="Odstavecseseznamem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1F42A6" w:rsidRPr="00914F0C" w:rsidRDefault="001F42A6" w:rsidP="001F42A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proofErr w:type="gramStart"/>
      <w:r w:rsidRPr="00041DAD">
        <w:rPr>
          <w:rFonts w:ascii="Times New Roman" w:hAnsi="Times New Roman"/>
          <w:sz w:val="28"/>
          <w:szCs w:val="28"/>
        </w:rPr>
        <w:t>b)  z částky</w:t>
      </w:r>
      <w:proofErr w:type="gramEnd"/>
      <w:r w:rsidRPr="00041DAD">
        <w:rPr>
          <w:rFonts w:ascii="Times New Roman" w:hAnsi="Times New Roman"/>
          <w:sz w:val="28"/>
          <w:szCs w:val="28"/>
        </w:rPr>
        <w:t xml:space="preserve"> 250,- Kč za kalendářní rok. Tato částka je stanovena na </w:t>
      </w:r>
      <w:proofErr w:type="gramStart"/>
      <w:r w:rsidRPr="00041DAD">
        <w:rPr>
          <w:rFonts w:ascii="Times New Roman" w:hAnsi="Times New Roman"/>
          <w:sz w:val="28"/>
          <w:szCs w:val="28"/>
        </w:rPr>
        <w:t xml:space="preserve">základě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1DAD">
        <w:rPr>
          <w:rFonts w:ascii="Times New Roman" w:hAnsi="Times New Roman"/>
          <w:sz w:val="28"/>
          <w:szCs w:val="28"/>
        </w:rPr>
        <w:t>skutečných</w:t>
      </w:r>
      <w:proofErr w:type="gramEnd"/>
      <w:r w:rsidRPr="00041DAD">
        <w:rPr>
          <w:rFonts w:ascii="Times New Roman" w:hAnsi="Times New Roman"/>
          <w:sz w:val="28"/>
          <w:szCs w:val="28"/>
        </w:rPr>
        <w:t xml:space="preserve"> nákladů obce z předchozího kalendářního roku na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14F0C">
        <w:rPr>
          <w:rFonts w:ascii="Times New Roman" w:hAnsi="Times New Roman"/>
          <w:sz w:val="28"/>
          <w:szCs w:val="28"/>
        </w:rPr>
        <w:t>sběr a svoz</w:t>
      </w:r>
      <w:r w:rsidRPr="00E15AA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14F0C">
        <w:rPr>
          <w:rFonts w:ascii="Times New Roman" w:hAnsi="Times New Roman"/>
          <w:sz w:val="28"/>
          <w:szCs w:val="28"/>
        </w:rPr>
        <w:t>netříděného odpadu za poplatníka a kalendářní rok.</w:t>
      </w:r>
    </w:p>
    <w:p w:rsidR="001F42A6" w:rsidRPr="00E15AA5" w:rsidRDefault="001F42A6" w:rsidP="001F42A6">
      <w:pPr>
        <w:spacing w:after="0" w:line="240" w:lineRule="auto"/>
        <w:rPr>
          <w:rFonts w:ascii="Times New Roman" w:hAnsi="Times New Roman"/>
          <w:b/>
          <w:color w:val="FF0000"/>
          <w:sz w:val="16"/>
          <w:szCs w:val="16"/>
        </w:rPr>
      </w:pPr>
    </w:p>
    <w:p w:rsidR="001F42A6" w:rsidRPr="002768FB" w:rsidRDefault="001F42A6" w:rsidP="001F4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8FB">
        <w:rPr>
          <w:rFonts w:ascii="Times New Roman" w:hAnsi="Times New Roman"/>
          <w:sz w:val="28"/>
          <w:szCs w:val="28"/>
        </w:rPr>
        <w:t xml:space="preserve">2/ Skutečné náklady za rok 2015 na sběr a svoz netříděného komunálního </w:t>
      </w:r>
    </w:p>
    <w:p w:rsidR="001F42A6" w:rsidRPr="002768FB" w:rsidRDefault="001F42A6" w:rsidP="001F42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8FB">
        <w:rPr>
          <w:rFonts w:ascii="Times New Roman" w:hAnsi="Times New Roman"/>
          <w:sz w:val="28"/>
          <w:szCs w:val="28"/>
        </w:rPr>
        <w:t xml:space="preserve">    odpadu činily: 39 284,- Kč,- Kč a byly rozúčtovány takto:</w:t>
      </w:r>
    </w:p>
    <w:p w:rsidR="001F42A6" w:rsidRPr="002768FB" w:rsidRDefault="001F42A6" w:rsidP="001F42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42A6" w:rsidRPr="002768FB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8FB">
        <w:rPr>
          <w:rFonts w:ascii="Times New Roman" w:hAnsi="Times New Roman"/>
          <w:sz w:val="28"/>
          <w:szCs w:val="28"/>
        </w:rPr>
        <w:tab/>
        <w:t>-náklady:</w:t>
      </w:r>
      <w:r w:rsidRPr="002768FB">
        <w:rPr>
          <w:rFonts w:ascii="Times New Roman" w:hAnsi="Times New Roman"/>
          <w:sz w:val="28"/>
          <w:szCs w:val="28"/>
        </w:rPr>
        <w:tab/>
        <w:t xml:space="preserve">39 284,- </w:t>
      </w:r>
      <w:proofErr w:type="gramStart"/>
      <w:r w:rsidRPr="002768FB">
        <w:rPr>
          <w:rFonts w:ascii="Times New Roman" w:hAnsi="Times New Roman"/>
          <w:sz w:val="28"/>
          <w:szCs w:val="28"/>
        </w:rPr>
        <w:t>Kč : 80</w:t>
      </w:r>
      <w:proofErr w:type="gramEnd"/>
      <w:r w:rsidRPr="002768FB">
        <w:rPr>
          <w:rFonts w:ascii="Times New Roman" w:hAnsi="Times New Roman"/>
          <w:sz w:val="28"/>
          <w:szCs w:val="28"/>
        </w:rPr>
        <w:t xml:space="preserve"> ( 74 počet osob s trvalým pobytem na </w:t>
      </w:r>
    </w:p>
    <w:p w:rsidR="001F42A6" w:rsidRPr="002768FB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8FB">
        <w:rPr>
          <w:rFonts w:ascii="Times New Roman" w:hAnsi="Times New Roman"/>
          <w:sz w:val="28"/>
          <w:szCs w:val="28"/>
        </w:rPr>
        <w:t xml:space="preserve">           území obce + 6 počet staveb určených k individuální rekreaci, </w:t>
      </w:r>
      <w:proofErr w:type="gramStart"/>
      <w:r w:rsidRPr="002768FB">
        <w:rPr>
          <w:rFonts w:ascii="Times New Roman" w:hAnsi="Times New Roman"/>
          <w:sz w:val="28"/>
          <w:szCs w:val="28"/>
        </w:rPr>
        <w:t>ve</w:t>
      </w:r>
      <w:proofErr w:type="gramEnd"/>
      <w:r w:rsidRPr="002768FB">
        <w:rPr>
          <w:rFonts w:ascii="Times New Roman" w:hAnsi="Times New Roman"/>
          <w:sz w:val="28"/>
          <w:szCs w:val="28"/>
        </w:rPr>
        <w:t xml:space="preserve"> </w:t>
      </w:r>
    </w:p>
    <w:p w:rsidR="001F42A6" w:rsidRPr="002768FB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68FB">
        <w:rPr>
          <w:rFonts w:ascii="Times New Roman" w:hAnsi="Times New Roman"/>
          <w:sz w:val="28"/>
          <w:szCs w:val="28"/>
        </w:rPr>
        <w:t xml:space="preserve">           kterých není hlášena k pobytu žádná fyzická osoba) = 491,05 Kč.</w:t>
      </w:r>
    </w:p>
    <w:p w:rsidR="001F42A6" w:rsidRPr="00A64DF1" w:rsidRDefault="001F42A6" w:rsidP="001F42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42A6" w:rsidRPr="00B310E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0E6">
        <w:rPr>
          <w:rFonts w:ascii="Times New Roman" w:hAnsi="Times New Roman"/>
          <w:sz w:val="28"/>
          <w:szCs w:val="28"/>
        </w:rPr>
        <w:t>Z této částky je stanovena sazba po</w:t>
      </w:r>
      <w:r>
        <w:rPr>
          <w:rFonts w:ascii="Times New Roman" w:hAnsi="Times New Roman"/>
          <w:sz w:val="28"/>
          <w:szCs w:val="28"/>
        </w:rPr>
        <w:t xml:space="preserve">platku dle čl. 4 </w:t>
      </w:r>
      <w:proofErr w:type="gramStart"/>
      <w:r>
        <w:rPr>
          <w:rFonts w:ascii="Times New Roman" w:hAnsi="Times New Roman"/>
          <w:sz w:val="28"/>
          <w:szCs w:val="28"/>
        </w:rPr>
        <w:t>odst.1 písm.</w:t>
      </w:r>
      <w:proofErr w:type="gramEnd"/>
      <w:r>
        <w:rPr>
          <w:rFonts w:ascii="Times New Roman" w:hAnsi="Times New Roman"/>
          <w:sz w:val="28"/>
          <w:szCs w:val="28"/>
        </w:rPr>
        <w:t xml:space="preserve"> b</w:t>
      </w:r>
      <w:r w:rsidRPr="00B310E6">
        <w:rPr>
          <w:rFonts w:ascii="Times New Roman" w:hAnsi="Times New Roman"/>
          <w:sz w:val="28"/>
          <w:szCs w:val="28"/>
        </w:rPr>
        <w:t xml:space="preserve"> vyhlášky ve výši </w:t>
      </w:r>
      <w:r>
        <w:rPr>
          <w:rFonts w:ascii="Times New Roman" w:hAnsi="Times New Roman"/>
          <w:b/>
          <w:sz w:val="28"/>
          <w:szCs w:val="28"/>
        </w:rPr>
        <w:t>250</w:t>
      </w:r>
      <w:r w:rsidRPr="00B310E6">
        <w:rPr>
          <w:rFonts w:ascii="Times New Roman" w:hAnsi="Times New Roman"/>
          <w:b/>
          <w:sz w:val="28"/>
          <w:szCs w:val="28"/>
        </w:rPr>
        <w:t>,- Kč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4</w:t>
      </w:r>
      <w:r w:rsidRPr="00B37752">
        <w:rPr>
          <w:rFonts w:ascii="Times New Roman" w:hAnsi="Times New Roman"/>
          <w:sz w:val="28"/>
          <w:szCs w:val="28"/>
        </w:rPr>
        <w:t xml:space="preserve">/ V případě změny místa pobytu fyzické osoby, změny vlastnictví stavby,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určené k individuální rekreaci, bytu nebo rodinného domu v průběhu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37752">
        <w:rPr>
          <w:rFonts w:ascii="Times New Roman" w:hAnsi="Times New Roman"/>
          <w:sz w:val="28"/>
          <w:szCs w:val="28"/>
        </w:rPr>
        <w:t xml:space="preserve">kalendářního roku se poplatek platí v poměrné výši, která odpovídá počtu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37752">
        <w:rPr>
          <w:rFonts w:ascii="Times New Roman" w:hAnsi="Times New Roman"/>
          <w:sz w:val="28"/>
          <w:szCs w:val="28"/>
        </w:rPr>
        <w:t xml:space="preserve">kalendářních měsíců pobytu nebo vlastnictví v příslušném kalendářním roce. </w:t>
      </w:r>
    </w:p>
    <w:p w:rsidR="001F42A6" w:rsidRPr="00A64DF1" w:rsidRDefault="001F42A6" w:rsidP="001F42A6">
      <w:pPr>
        <w:spacing w:after="0"/>
        <w:rPr>
          <w:rFonts w:ascii="Times New Roman" w:hAnsi="Times New Roman"/>
          <w:sz w:val="16"/>
          <w:szCs w:val="16"/>
        </w:rPr>
      </w:pPr>
    </w:p>
    <w:p w:rsidR="001F42A6" w:rsidRDefault="001F42A6" w:rsidP="001F42A6">
      <w:pPr>
        <w:spacing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37752">
        <w:rPr>
          <w:rFonts w:ascii="Times New Roman" w:hAnsi="Times New Roman"/>
          <w:sz w:val="28"/>
          <w:szCs w:val="28"/>
        </w:rPr>
        <w:t xml:space="preserve">Dojde-li ke změně v průběhu kalendářního měsíce, je pro stanovení počtu měsíců rozhodný stav k poslednímu dni tohoto měsíce. </w:t>
      </w:r>
    </w:p>
    <w:p w:rsidR="001F42A6" w:rsidRPr="00B37752" w:rsidRDefault="001F42A6" w:rsidP="001F42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Čl. 5</w:t>
      </w:r>
      <w:r w:rsidRPr="00B37752">
        <w:rPr>
          <w:rFonts w:ascii="Times New Roman" w:hAnsi="Times New Roman"/>
          <w:b/>
          <w:sz w:val="28"/>
          <w:szCs w:val="28"/>
        </w:rPr>
        <w:br/>
        <w:t>Splatnost poplatku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1/ Poplatek je splatný </w:t>
      </w:r>
      <w:r>
        <w:rPr>
          <w:rFonts w:ascii="Times New Roman" w:hAnsi="Times New Roman"/>
          <w:sz w:val="28"/>
          <w:szCs w:val="28"/>
        </w:rPr>
        <w:t xml:space="preserve">jednorázově </w:t>
      </w:r>
      <w:r w:rsidRPr="00B37752">
        <w:rPr>
          <w:rFonts w:ascii="Times New Roman" w:hAnsi="Times New Roman"/>
          <w:sz w:val="28"/>
          <w:szCs w:val="28"/>
        </w:rPr>
        <w:t xml:space="preserve">v termínu </w:t>
      </w:r>
      <w:r>
        <w:rPr>
          <w:rFonts w:ascii="Times New Roman" w:hAnsi="Times New Roman"/>
          <w:b/>
          <w:sz w:val="28"/>
          <w:szCs w:val="28"/>
        </w:rPr>
        <w:t>do 30</w:t>
      </w:r>
      <w:r w:rsidRPr="00B310E6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dubna</w:t>
      </w:r>
      <w:r w:rsidRPr="00B37752">
        <w:rPr>
          <w:rFonts w:ascii="Times New Roman" w:hAnsi="Times New Roman"/>
          <w:sz w:val="28"/>
          <w:szCs w:val="28"/>
        </w:rPr>
        <w:t xml:space="preserve"> příslušného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kalendářního roku. </w:t>
      </w:r>
      <w:r>
        <w:rPr>
          <w:rFonts w:ascii="Times New Roman" w:hAnsi="Times New Roman"/>
          <w:sz w:val="28"/>
          <w:szCs w:val="28"/>
        </w:rPr>
        <w:t xml:space="preserve"> Nebo ve dvou stejných splátkách vždy do 30. dubna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a do 30. září příslušného kalendářního roku.</w:t>
      </w:r>
    </w:p>
    <w:p w:rsidR="001F42A6" w:rsidRPr="0062215D" w:rsidRDefault="001F42A6" w:rsidP="001F42A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2/ Vznikne-li poplatková povinnost </w:t>
      </w:r>
      <w:r w:rsidRPr="00B37752">
        <w:rPr>
          <w:rFonts w:ascii="Times New Roman" w:hAnsi="Times New Roman"/>
          <w:sz w:val="28"/>
          <w:szCs w:val="28"/>
        </w:rPr>
        <w:t>po d</w:t>
      </w:r>
      <w:r>
        <w:rPr>
          <w:rFonts w:ascii="Times New Roman" w:hAnsi="Times New Roman"/>
          <w:sz w:val="28"/>
          <w:szCs w:val="28"/>
        </w:rPr>
        <w:t>atu splatnosti uvedeném v </w:t>
      </w:r>
      <w:proofErr w:type="gramStart"/>
      <w:r>
        <w:rPr>
          <w:rFonts w:ascii="Times New Roman" w:hAnsi="Times New Roman"/>
          <w:sz w:val="28"/>
          <w:szCs w:val="28"/>
        </w:rPr>
        <w:t>odst.</w:t>
      </w:r>
      <w:r w:rsidRPr="00B37752">
        <w:rPr>
          <w:rFonts w:ascii="Times New Roman" w:hAnsi="Times New Roman"/>
          <w:sz w:val="28"/>
          <w:szCs w:val="28"/>
        </w:rPr>
        <w:t>1, je</w:t>
      </w:r>
      <w:proofErr w:type="gramEnd"/>
      <w:r w:rsidRPr="00B37752">
        <w:rPr>
          <w:rFonts w:ascii="Times New Roman" w:hAnsi="Times New Roman"/>
          <w:sz w:val="28"/>
          <w:szCs w:val="28"/>
        </w:rPr>
        <w:t xml:space="preserve">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B37752">
        <w:rPr>
          <w:rFonts w:ascii="Times New Roman" w:hAnsi="Times New Roman"/>
          <w:sz w:val="28"/>
          <w:szCs w:val="28"/>
        </w:rPr>
        <w:t>poplatek</w:t>
      </w:r>
      <w:proofErr w:type="gramEnd"/>
      <w:r w:rsidRPr="00B37752">
        <w:rPr>
          <w:rFonts w:ascii="Times New Roman" w:hAnsi="Times New Roman"/>
          <w:sz w:val="28"/>
          <w:szCs w:val="28"/>
        </w:rPr>
        <w:t xml:space="preserve"> splatný </w:t>
      </w:r>
      <w:r>
        <w:rPr>
          <w:rFonts w:ascii="Times New Roman" w:hAnsi="Times New Roman"/>
          <w:sz w:val="28"/>
          <w:szCs w:val="28"/>
        </w:rPr>
        <w:t xml:space="preserve">nejpozději do 15. dne měsíce, ve kterém </w:t>
      </w:r>
      <w:proofErr w:type="gramStart"/>
      <w:r>
        <w:rPr>
          <w:rFonts w:ascii="Times New Roman" w:hAnsi="Times New Roman"/>
          <w:sz w:val="28"/>
          <w:szCs w:val="28"/>
        </w:rPr>
        <w:t>poplatková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povinnost vznikla, nejpozději do konce kalendářního roku. </w:t>
      </w:r>
    </w:p>
    <w:p w:rsidR="001F42A6" w:rsidRPr="00E46B76" w:rsidRDefault="001F42A6" w:rsidP="001F42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42A6" w:rsidRPr="00B37752" w:rsidRDefault="001F42A6" w:rsidP="001F42A6">
      <w:pPr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Čl. 6</w:t>
      </w:r>
      <w:r w:rsidRPr="00B37752">
        <w:rPr>
          <w:rFonts w:ascii="Times New Roman" w:hAnsi="Times New Roman"/>
          <w:b/>
          <w:sz w:val="28"/>
          <w:szCs w:val="28"/>
        </w:rPr>
        <w:br/>
        <w:t>Osvobození a úlevy</w:t>
      </w:r>
    </w:p>
    <w:p w:rsidR="001F42A6" w:rsidRDefault="001F42A6" w:rsidP="001F42A6">
      <w:pPr>
        <w:ind w:left="1134" w:hanging="1134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1/ </w:t>
      </w:r>
      <w:r>
        <w:rPr>
          <w:rFonts w:ascii="Times New Roman" w:hAnsi="Times New Roman"/>
          <w:sz w:val="28"/>
          <w:szCs w:val="28"/>
        </w:rPr>
        <w:t>Od poplatku se osvobozují</w:t>
      </w:r>
    </w:p>
    <w:p w:rsidR="001F42A6" w:rsidRPr="003B4AEE" w:rsidRDefault="001F42A6" w:rsidP="001F42A6">
      <w:pPr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 a) osoba, která je nezaopatřeným třetím a každým dalším dítětem v</w:t>
      </w:r>
      <w:r>
        <w:rPr>
          <w:rFonts w:ascii="Times New Roman" w:hAnsi="Times New Roman"/>
          <w:sz w:val="28"/>
          <w:szCs w:val="28"/>
        </w:rPr>
        <w:t> rodině.</w:t>
      </w:r>
    </w:p>
    <w:p w:rsidR="001F42A6" w:rsidRDefault="001F42A6" w:rsidP="001F42A6">
      <w:pPr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b) osoba, které byl </w:t>
      </w:r>
      <w:r w:rsidRPr="00B37752">
        <w:rPr>
          <w:rFonts w:ascii="Times New Roman" w:hAnsi="Times New Roman"/>
          <w:sz w:val="28"/>
          <w:szCs w:val="28"/>
        </w:rPr>
        <w:t>pobyt úředně zrušen a změněn na adresu ohlašovny</w:t>
      </w:r>
      <w:r>
        <w:rPr>
          <w:rFonts w:ascii="Times New Roman" w:hAnsi="Times New Roman"/>
          <w:sz w:val="28"/>
          <w:szCs w:val="28"/>
        </w:rPr>
        <w:t>.</w:t>
      </w:r>
    </w:p>
    <w:p w:rsidR="001F42A6" w:rsidRDefault="001F42A6" w:rsidP="001F42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</w:t>
      </w:r>
      <w:r w:rsidRPr="00B37752">
        <w:rPr>
          <w:rFonts w:ascii="Times New Roman" w:hAnsi="Times New Roman"/>
          <w:sz w:val="28"/>
          <w:szCs w:val="28"/>
        </w:rPr>
        <w:t xml:space="preserve">) osoby dlouhodobě umístěné v nemocnicích a dalších zdravotnických </w:t>
      </w:r>
    </w:p>
    <w:p w:rsidR="001F42A6" w:rsidRDefault="001F42A6" w:rsidP="001F42A6">
      <w:pPr>
        <w:spacing w:after="0"/>
        <w:ind w:hanging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Pr="00B37752">
        <w:rPr>
          <w:rFonts w:ascii="Times New Roman" w:hAnsi="Times New Roman"/>
          <w:sz w:val="28"/>
          <w:szCs w:val="28"/>
        </w:rPr>
        <w:t>zařízeních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F42A6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2A6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2A6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Čl.7</w:t>
      </w:r>
      <w:r>
        <w:rPr>
          <w:rFonts w:ascii="Times New Roman" w:hAnsi="Times New Roman"/>
          <w:b/>
          <w:sz w:val="28"/>
          <w:szCs w:val="28"/>
        </w:rPr>
        <w:br/>
        <w:t>Navýšení</w:t>
      </w:r>
      <w:proofErr w:type="gramEnd"/>
      <w:r w:rsidRPr="00B37752">
        <w:rPr>
          <w:rFonts w:ascii="Times New Roman" w:hAnsi="Times New Roman"/>
          <w:b/>
          <w:sz w:val="28"/>
          <w:szCs w:val="28"/>
        </w:rPr>
        <w:t xml:space="preserve"> poplatku</w:t>
      </w:r>
    </w:p>
    <w:p w:rsidR="001F42A6" w:rsidRPr="00B37752" w:rsidRDefault="001F42A6" w:rsidP="001F42A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>1/ Nebudou-li poplatky zapl</w:t>
      </w:r>
      <w:r>
        <w:rPr>
          <w:rFonts w:ascii="Times New Roman" w:hAnsi="Times New Roman"/>
          <w:sz w:val="28"/>
          <w:szCs w:val="28"/>
        </w:rPr>
        <w:t xml:space="preserve">aceny poplatníkem včas nebo ve </w:t>
      </w:r>
      <w:r w:rsidRPr="00B37752">
        <w:rPr>
          <w:rFonts w:ascii="Times New Roman" w:hAnsi="Times New Roman"/>
          <w:sz w:val="28"/>
          <w:szCs w:val="28"/>
        </w:rPr>
        <w:t xml:space="preserve">správné výši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vyměří mu obecní úřad poplatek platebním výměrem nebo hromadným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předpisovým seznamem.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F42A6" w:rsidRPr="00A64DF1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F42A6" w:rsidRPr="0062215D" w:rsidRDefault="001F42A6" w:rsidP="001F42A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1F42A6" w:rsidRDefault="001F42A6" w:rsidP="001F42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2/ Včas nezaplacené nebo neodvedené poplatky nebo část těchto poplatků může </w:t>
      </w:r>
    </w:p>
    <w:p w:rsidR="001F42A6" w:rsidRDefault="001F42A6" w:rsidP="001F42A6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obecní úřad zvýšit až na trojnásobek, toto zvýšení je příslušenstvím poplatku</w:t>
      </w:r>
      <w:r w:rsidR="004500C9">
        <w:rPr>
          <w:rFonts w:ascii="Times New Roman" w:hAnsi="Times New Roman"/>
          <w:sz w:val="28"/>
          <w:szCs w:val="28"/>
          <w:vertAlign w:val="superscript"/>
        </w:rPr>
        <w:t xml:space="preserve">. </w:t>
      </w:r>
    </w:p>
    <w:p w:rsidR="001F42A6" w:rsidRPr="000B6736" w:rsidRDefault="001F42A6" w:rsidP="001F42A6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1F42A6" w:rsidRPr="00B37752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7752">
        <w:rPr>
          <w:rFonts w:ascii="Times New Roman" w:hAnsi="Times New Roman"/>
          <w:b/>
          <w:sz w:val="28"/>
          <w:szCs w:val="28"/>
        </w:rPr>
        <w:t>Čl.8</w:t>
      </w:r>
      <w:proofErr w:type="gramEnd"/>
    </w:p>
    <w:p w:rsidR="001F42A6" w:rsidRDefault="001F42A6" w:rsidP="001F42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Odpovědnost za zaplacení poplatku</w:t>
      </w:r>
    </w:p>
    <w:p w:rsidR="001F42A6" w:rsidRPr="00914F0C" w:rsidRDefault="001F42A6" w:rsidP="001F42A6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1F42A6" w:rsidRDefault="001F42A6" w:rsidP="001F42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 xml:space="preserve">1/ Je-li poplatník v době vzniku povinnosti zaplatit poplatek nezletilý, </w:t>
      </w:r>
    </w:p>
    <w:p w:rsidR="001F42A6" w:rsidRDefault="001F42A6" w:rsidP="001F42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odpovídají za zaplacení poplatku tento poplatník a jeho zákonný zástupce </w:t>
      </w:r>
    </w:p>
    <w:p w:rsidR="001F42A6" w:rsidRDefault="001F42A6" w:rsidP="001F42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společně a nerozdílně, zákonný zástupce má v takovém případě stejné </w:t>
      </w:r>
    </w:p>
    <w:p w:rsidR="001F42A6" w:rsidRPr="000B6736" w:rsidRDefault="001F42A6" w:rsidP="001F42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procesní postavení jako poplatník.</w:t>
      </w:r>
    </w:p>
    <w:p w:rsidR="001F42A6" w:rsidRPr="0062215D" w:rsidRDefault="001F42A6" w:rsidP="001F42A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4500C9" w:rsidRPr="004500C9" w:rsidRDefault="001F42A6" w:rsidP="004500C9">
      <w:pPr>
        <w:pBdr>
          <w:bottom w:val="single" w:sz="6" w:space="18" w:color="auto"/>
        </w:pBd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>2/ Nezaplatí-li poplatek poplatník nebo jeho zá</w:t>
      </w:r>
      <w:r>
        <w:rPr>
          <w:rFonts w:ascii="Times New Roman" w:hAnsi="Times New Roman"/>
          <w:sz w:val="28"/>
          <w:szCs w:val="28"/>
        </w:rPr>
        <w:t xml:space="preserve">konný zástupce, vyměří </w:t>
      </w:r>
      <w:proofErr w:type="gramStart"/>
      <w:r>
        <w:rPr>
          <w:rFonts w:ascii="Times New Roman" w:hAnsi="Times New Roman"/>
          <w:sz w:val="28"/>
          <w:szCs w:val="28"/>
        </w:rPr>
        <w:t>obecní      řad</w:t>
      </w:r>
      <w:proofErr w:type="gramEnd"/>
      <w:r>
        <w:rPr>
          <w:rFonts w:ascii="Times New Roman" w:hAnsi="Times New Roman"/>
          <w:sz w:val="28"/>
          <w:szCs w:val="28"/>
        </w:rPr>
        <w:t xml:space="preserve"> poplatek jednomu z nich.</w:t>
      </w:r>
    </w:p>
    <w:p w:rsidR="004500C9" w:rsidRPr="004500C9" w:rsidRDefault="004500C9" w:rsidP="001F42A6">
      <w:pPr>
        <w:jc w:val="center"/>
        <w:rPr>
          <w:rFonts w:ascii="Times New Roman" w:hAnsi="Times New Roman"/>
          <w:b/>
          <w:sz w:val="10"/>
          <w:szCs w:val="10"/>
        </w:rPr>
      </w:pPr>
    </w:p>
    <w:p w:rsidR="001F42A6" w:rsidRPr="00B37752" w:rsidRDefault="001F42A6" w:rsidP="001F42A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7752">
        <w:rPr>
          <w:rFonts w:ascii="Times New Roman" w:hAnsi="Times New Roman"/>
          <w:b/>
          <w:sz w:val="28"/>
          <w:szCs w:val="28"/>
        </w:rPr>
        <w:t>Čl.9</w:t>
      </w:r>
      <w:r w:rsidRPr="00B37752">
        <w:rPr>
          <w:rFonts w:ascii="Times New Roman" w:hAnsi="Times New Roman"/>
          <w:b/>
          <w:sz w:val="28"/>
          <w:szCs w:val="28"/>
        </w:rPr>
        <w:br/>
        <w:t>Přechodné</w:t>
      </w:r>
      <w:proofErr w:type="gramEnd"/>
      <w:r w:rsidRPr="00B37752">
        <w:rPr>
          <w:rFonts w:ascii="Times New Roman" w:hAnsi="Times New Roman"/>
          <w:b/>
          <w:sz w:val="28"/>
          <w:szCs w:val="28"/>
        </w:rPr>
        <w:t xml:space="preserve"> a zrušovací ustanovení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7752">
        <w:rPr>
          <w:rFonts w:ascii="Times New Roman" w:hAnsi="Times New Roman"/>
          <w:sz w:val="28"/>
          <w:szCs w:val="28"/>
        </w:rPr>
        <w:t>1/ Zrušuje se obecně závazná vyhláška</w:t>
      </w:r>
      <w:r w:rsidR="007A0416">
        <w:rPr>
          <w:rFonts w:ascii="Times New Roman" w:hAnsi="Times New Roman"/>
          <w:sz w:val="28"/>
          <w:szCs w:val="28"/>
        </w:rPr>
        <w:t xml:space="preserve"> č. 1</w:t>
      </w:r>
      <w:r w:rsidRPr="0062215D">
        <w:rPr>
          <w:rFonts w:ascii="Times New Roman" w:hAnsi="Times New Roman"/>
          <w:sz w:val="28"/>
          <w:szCs w:val="28"/>
        </w:rPr>
        <w:t>/201</w:t>
      </w:r>
      <w:r w:rsidR="007A0416">
        <w:rPr>
          <w:rFonts w:ascii="Times New Roman" w:hAnsi="Times New Roman"/>
          <w:sz w:val="28"/>
          <w:szCs w:val="28"/>
        </w:rPr>
        <w:t>6</w:t>
      </w:r>
      <w:r w:rsidRPr="0062215D">
        <w:rPr>
          <w:rFonts w:ascii="Times New Roman" w:hAnsi="Times New Roman"/>
          <w:sz w:val="28"/>
          <w:szCs w:val="28"/>
        </w:rPr>
        <w:t xml:space="preserve"> </w:t>
      </w:r>
      <w:r w:rsidRPr="00B37752">
        <w:rPr>
          <w:rFonts w:ascii="Times New Roman" w:hAnsi="Times New Roman"/>
          <w:sz w:val="28"/>
          <w:szCs w:val="28"/>
        </w:rPr>
        <w:t xml:space="preserve">o místním poplatku za provoz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 xml:space="preserve">systému shromažďování, sběru, přepravy, třídění, využívání a odstraňování </w:t>
      </w:r>
    </w:p>
    <w:p w:rsidR="001F42A6" w:rsidRDefault="001F42A6" w:rsidP="001F42A6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37752">
        <w:rPr>
          <w:rFonts w:ascii="Times New Roman" w:hAnsi="Times New Roman"/>
          <w:sz w:val="28"/>
          <w:szCs w:val="28"/>
        </w:rPr>
        <w:t>komunálních odpadů</w:t>
      </w:r>
      <w:r>
        <w:rPr>
          <w:rFonts w:ascii="Times New Roman" w:hAnsi="Times New Roman"/>
          <w:sz w:val="28"/>
          <w:szCs w:val="28"/>
        </w:rPr>
        <w:t>.</w:t>
      </w:r>
      <w:r w:rsidRPr="00B37752">
        <w:rPr>
          <w:rFonts w:ascii="Times New Roman" w:hAnsi="Times New Roman"/>
          <w:sz w:val="28"/>
          <w:szCs w:val="28"/>
        </w:rPr>
        <w:t xml:space="preserve"> </w:t>
      </w:r>
    </w:p>
    <w:p w:rsidR="001F42A6" w:rsidRPr="00B37752" w:rsidRDefault="001F42A6" w:rsidP="001F42A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42A6" w:rsidRPr="00B37752" w:rsidRDefault="001F42A6" w:rsidP="001F42A6">
      <w:pPr>
        <w:jc w:val="center"/>
        <w:rPr>
          <w:rFonts w:ascii="Times New Roman" w:hAnsi="Times New Roman"/>
          <w:b/>
          <w:sz w:val="28"/>
          <w:szCs w:val="28"/>
        </w:rPr>
      </w:pPr>
      <w:r w:rsidRPr="00B37752">
        <w:rPr>
          <w:rFonts w:ascii="Times New Roman" w:hAnsi="Times New Roman"/>
          <w:b/>
          <w:sz w:val="28"/>
          <w:szCs w:val="28"/>
        </w:rPr>
        <w:t>Čl. 10</w:t>
      </w:r>
      <w:r w:rsidRPr="00B37752">
        <w:rPr>
          <w:rFonts w:ascii="Times New Roman" w:hAnsi="Times New Roman"/>
          <w:b/>
          <w:sz w:val="28"/>
          <w:szCs w:val="28"/>
        </w:rPr>
        <w:br/>
        <w:t>Účinnost</w:t>
      </w:r>
    </w:p>
    <w:p w:rsidR="001F42A6" w:rsidRDefault="001F42A6" w:rsidP="001F4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Schváleno v ZO </w:t>
      </w:r>
      <w:proofErr w:type="gramStart"/>
      <w:r>
        <w:rPr>
          <w:rFonts w:ascii="Times New Roman" w:hAnsi="Times New Roman"/>
          <w:sz w:val="28"/>
          <w:szCs w:val="28"/>
        </w:rPr>
        <w:t xml:space="preserve">dne </w:t>
      </w:r>
      <w:r w:rsidR="007A0416">
        <w:rPr>
          <w:rFonts w:ascii="Times New Roman" w:hAnsi="Times New Roman"/>
          <w:sz w:val="28"/>
          <w:szCs w:val="28"/>
        </w:rPr>
        <w:t>:</w:t>
      </w:r>
      <w:r w:rsidR="00FB4D3A">
        <w:rPr>
          <w:rFonts w:ascii="Times New Roman" w:hAnsi="Times New Roman"/>
          <w:sz w:val="28"/>
          <w:szCs w:val="28"/>
        </w:rPr>
        <w:t>21.12.2016</w:t>
      </w:r>
      <w:proofErr w:type="gramEnd"/>
    </w:p>
    <w:p w:rsidR="001F42A6" w:rsidRPr="00A64DF1" w:rsidRDefault="001F42A6" w:rsidP="001F42A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Tato vyhláška nabývá účinnosti dne:</w:t>
      </w:r>
      <w:r w:rsidRPr="00B377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4D3A">
        <w:rPr>
          <w:rFonts w:ascii="Times New Roman" w:hAnsi="Times New Roman"/>
          <w:sz w:val="28"/>
          <w:szCs w:val="28"/>
        </w:rPr>
        <w:t>20.2.2017</w:t>
      </w:r>
      <w:proofErr w:type="gramEnd"/>
    </w:p>
    <w:p w:rsidR="001F42A6" w:rsidRDefault="001F42A6" w:rsidP="007A0416">
      <w:pPr>
        <w:rPr>
          <w:rFonts w:ascii="Times New Roman" w:hAnsi="Times New Roman"/>
          <w:sz w:val="28"/>
          <w:szCs w:val="28"/>
        </w:rPr>
      </w:pPr>
    </w:p>
    <w:p w:rsidR="007A0416" w:rsidRDefault="007A0416" w:rsidP="007A0416">
      <w:pPr>
        <w:rPr>
          <w:rFonts w:ascii="Times New Roman" w:hAnsi="Times New Roman"/>
          <w:sz w:val="28"/>
          <w:szCs w:val="28"/>
        </w:rPr>
      </w:pPr>
    </w:p>
    <w:p w:rsidR="001F42A6" w:rsidRPr="00B37752" w:rsidRDefault="001F42A6" w:rsidP="001F42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62215D">
        <w:rPr>
          <w:rFonts w:ascii="Times New Roman" w:hAnsi="Times New Roman"/>
          <w:b/>
          <w:sz w:val="28"/>
          <w:szCs w:val="28"/>
        </w:rPr>
        <w:t xml:space="preserve">Petr Bodeček     </w:t>
      </w:r>
      <w:proofErr w:type="gramStart"/>
      <w:r w:rsidR="00FB4D3A" w:rsidRPr="00FB4D3A">
        <w:rPr>
          <w:rFonts w:ascii="Times New Roman" w:hAnsi="Times New Roman"/>
          <w:sz w:val="28"/>
          <w:szCs w:val="28"/>
        </w:rPr>
        <w:t>v.r.</w:t>
      </w:r>
      <w:proofErr w:type="gramEnd"/>
      <w:r w:rsidRPr="0062215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FB4D3A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62215D">
        <w:rPr>
          <w:rFonts w:ascii="Times New Roman" w:hAnsi="Times New Roman"/>
          <w:b/>
          <w:sz w:val="28"/>
          <w:szCs w:val="28"/>
        </w:rPr>
        <w:t xml:space="preserve">Ing. Vlastislav </w:t>
      </w:r>
      <w:proofErr w:type="spellStart"/>
      <w:r w:rsidRPr="0062215D">
        <w:rPr>
          <w:rFonts w:ascii="Times New Roman" w:hAnsi="Times New Roman"/>
          <w:b/>
          <w:sz w:val="28"/>
          <w:szCs w:val="28"/>
        </w:rPr>
        <w:t>Cach</w:t>
      </w:r>
      <w:proofErr w:type="spellEnd"/>
      <w:r w:rsidR="00FB4D3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B4D3A" w:rsidRPr="00FB4D3A">
        <w:rPr>
          <w:rFonts w:ascii="Times New Roman" w:hAnsi="Times New Roman"/>
          <w:sz w:val="28"/>
          <w:szCs w:val="28"/>
        </w:rPr>
        <w:t>v.r.</w:t>
      </w:r>
      <w:proofErr w:type="gramEnd"/>
      <w:r w:rsidRPr="0062215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37752">
        <w:rPr>
          <w:rFonts w:ascii="Times New Roman" w:hAnsi="Times New Roman"/>
          <w:sz w:val="28"/>
          <w:szCs w:val="28"/>
        </w:rPr>
        <w:t xml:space="preserve">místostarosta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starosta</w:t>
      </w:r>
    </w:p>
    <w:p w:rsidR="001F42A6" w:rsidRPr="00B37752" w:rsidRDefault="001F42A6" w:rsidP="001F42A6">
      <w:pPr>
        <w:rPr>
          <w:rFonts w:ascii="Times New Roman" w:hAnsi="Times New Roman"/>
          <w:sz w:val="28"/>
          <w:szCs w:val="28"/>
        </w:rPr>
      </w:pPr>
    </w:p>
    <w:p w:rsidR="001F42A6" w:rsidRPr="00B37752" w:rsidRDefault="001F42A6" w:rsidP="001F42A6">
      <w:pPr>
        <w:spacing w:after="0"/>
        <w:rPr>
          <w:rFonts w:ascii="Times New Roman" w:hAnsi="Times New Roman"/>
          <w:sz w:val="24"/>
          <w:szCs w:val="24"/>
        </w:rPr>
      </w:pPr>
      <w:r w:rsidRPr="00B37752">
        <w:rPr>
          <w:rFonts w:ascii="Times New Roman" w:hAnsi="Times New Roman"/>
          <w:sz w:val="24"/>
          <w:szCs w:val="24"/>
        </w:rPr>
        <w:t xml:space="preserve">Vyvěšeno na úřední desce dne : </w:t>
      </w:r>
      <w:proofErr w:type="gramStart"/>
      <w:r w:rsidR="00FB4D3A">
        <w:rPr>
          <w:rFonts w:ascii="Times New Roman" w:hAnsi="Times New Roman"/>
          <w:sz w:val="24"/>
          <w:szCs w:val="24"/>
        </w:rPr>
        <w:t>1.2.2017</w:t>
      </w:r>
      <w:proofErr w:type="gramEnd"/>
    </w:p>
    <w:p w:rsidR="001F42A6" w:rsidRPr="00B37752" w:rsidRDefault="001F42A6" w:rsidP="001F42A6">
      <w:pPr>
        <w:spacing w:after="0"/>
        <w:rPr>
          <w:rFonts w:ascii="Times New Roman" w:hAnsi="Times New Roman"/>
          <w:sz w:val="24"/>
          <w:szCs w:val="24"/>
        </w:rPr>
      </w:pPr>
      <w:r w:rsidRPr="00B37752">
        <w:rPr>
          <w:rFonts w:ascii="Times New Roman" w:hAnsi="Times New Roman"/>
          <w:sz w:val="24"/>
          <w:szCs w:val="24"/>
        </w:rPr>
        <w:t>Sejmuto z úřední desky dne:</w:t>
      </w:r>
    </w:p>
    <w:p w:rsidR="000708F0" w:rsidRDefault="000708F0"/>
    <w:sectPr w:rsidR="000708F0" w:rsidSect="007A0416">
      <w:pgSz w:w="11906" w:h="16838"/>
      <w:pgMar w:top="426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3CB6"/>
    <w:multiLevelType w:val="hybridMultilevel"/>
    <w:tmpl w:val="23EA0F7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D5921"/>
    <w:multiLevelType w:val="hybridMultilevel"/>
    <w:tmpl w:val="20FA67A8"/>
    <w:lvl w:ilvl="0" w:tplc="70DAE6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235C37"/>
    <w:multiLevelType w:val="hybridMultilevel"/>
    <w:tmpl w:val="EC04DF8A"/>
    <w:lvl w:ilvl="0" w:tplc="D9E6D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522C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AF0941C">
      <w:start w:val="3"/>
      <w:numFmt w:val="bullet"/>
      <w:lvlText w:val="-"/>
      <w:lvlJc w:val="left"/>
      <w:pPr>
        <w:ind w:left="2700" w:hanging="360"/>
      </w:pPr>
      <w:rPr>
        <w:rFonts w:ascii="Times New Roman" w:eastAsia="Calibr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42A6"/>
    <w:rsid w:val="000708F0"/>
    <w:rsid w:val="001F42A6"/>
    <w:rsid w:val="00404F60"/>
    <w:rsid w:val="004500C9"/>
    <w:rsid w:val="0049012C"/>
    <w:rsid w:val="00741593"/>
    <w:rsid w:val="007A0416"/>
    <w:rsid w:val="0088583B"/>
    <w:rsid w:val="00CF51D9"/>
    <w:rsid w:val="00EE3A87"/>
    <w:rsid w:val="00FB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2A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4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5</cp:revision>
  <cp:lastPrinted>2016-12-09T13:17:00Z</cp:lastPrinted>
  <dcterms:created xsi:type="dcterms:W3CDTF">2016-12-05T11:07:00Z</dcterms:created>
  <dcterms:modified xsi:type="dcterms:W3CDTF">2017-01-31T20:00:00Z</dcterms:modified>
</cp:coreProperties>
</file>